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2690" w14:textId="77777777" w:rsidR="003812FA" w:rsidRPr="00FC28E1" w:rsidRDefault="003812FA" w:rsidP="007827EA">
      <w:pPr>
        <w:pStyle w:val="Default"/>
        <w:jc w:val="center"/>
        <w:rPr>
          <w:rFonts w:asciiTheme="minorHAnsi" w:hAnsiTheme="minorHAnsi"/>
        </w:rPr>
      </w:pPr>
      <w:r w:rsidRPr="00FC28E1">
        <w:rPr>
          <w:rFonts w:asciiTheme="minorHAnsi" w:hAnsiTheme="minorHAnsi"/>
          <w:b/>
          <w:bCs/>
        </w:rPr>
        <w:t xml:space="preserve">CUPE 3903 Claims for Sexual </w:t>
      </w:r>
      <w:r w:rsidR="002E1567" w:rsidRPr="00FC28E1">
        <w:rPr>
          <w:rFonts w:asciiTheme="minorHAnsi" w:hAnsiTheme="minorHAnsi"/>
          <w:b/>
          <w:bCs/>
        </w:rPr>
        <w:t>Assault</w:t>
      </w:r>
      <w:r w:rsidRPr="00FC28E1">
        <w:rPr>
          <w:rFonts w:asciiTheme="minorHAnsi" w:hAnsiTheme="minorHAnsi"/>
          <w:b/>
          <w:bCs/>
        </w:rPr>
        <w:t xml:space="preserve"> Survivors Fund</w:t>
      </w:r>
    </w:p>
    <w:p w14:paraId="4D064FA2" w14:textId="77777777" w:rsidR="00DA1A73" w:rsidRPr="00FC28E1" w:rsidRDefault="003812FA" w:rsidP="007827EA">
      <w:pPr>
        <w:tabs>
          <w:tab w:val="center" w:pos="4320"/>
          <w:tab w:val="left" w:pos="7920"/>
        </w:tabs>
        <w:jc w:val="center"/>
        <w:rPr>
          <w:b/>
          <w:bCs/>
        </w:rPr>
      </w:pPr>
      <w:r w:rsidRPr="00FC28E1">
        <w:rPr>
          <w:b/>
          <w:bCs/>
        </w:rPr>
        <w:t>DEADLINES: January 31, May 31, September 30</w:t>
      </w:r>
    </w:p>
    <w:p w14:paraId="0629D44B" w14:textId="77777777" w:rsidR="003812FA" w:rsidRPr="00FC28E1" w:rsidRDefault="003812FA" w:rsidP="003812FA">
      <w:pPr>
        <w:tabs>
          <w:tab w:val="center" w:pos="4320"/>
          <w:tab w:val="left" w:pos="7920"/>
        </w:tabs>
        <w:rPr>
          <w:b/>
          <w:bCs/>
        </w:rPr>
      </w:pPr>
    </w:p>
    <w:p w14:paraId="0DC1FDF1" w14:textId="77777777" w:rsidR="003812FA" w:rsidRPr="00FC28E1" w:rsidRDefault="003812FA" w:rsidP="003812FA">
      <w:pPr>
        <w:pStyle w:val="Default"/>
        <w:rPr>
          <w:rFonts w:asciiTheme="minorHAnsi" w:hAnsiTheme="minorHAnsi"/>
        </w:rPr>
      </w:pPr>
    </w:p>
    <w:p w14:paraId="6637BEF8" w14:textId="77777777" w:rsidR="003812FA" w:rsidRPr="00FC28E1" w:rsidRDefault="003812FA" w:rsidP="003812FA">
      <w:pPr>
        <w:tabs>
          <w:tab w:val="center" w:pos="4320"/>
          <w:tab w:val="left" w:pos="7920"/>
        </w:tabs>
        <w:rPr>
          <w:b/>
          <w:bCs/>
        </w:rPr>
      </w:pPr>
      <w:r w:rsidRPr="00FC28E1">
        <w:rPr>
          <w:b/>
          <w:bCs/>
        </w:rPr>
        <w:t>Contact Information:</w:t>
      </w:r>
    </w:p>
    <w:p w14:paraId="03A627AF" w14:textId="77777777" w:rsidR="003812FA" w:rsidRPr="00FC28E1" w:rsidRDefault="003812FA" w:rsidP="003812FA">
      <w:pPr>
        <w:pStyle w:val="Default"/>
        <w:rPr>
          <w:rFonts w:asciiTheme="minorHAnsi" w:hAnsiTheme="minorHAnsi"/>
        </w:rPr>
      </w:pPr>
    </w:p>
    <w:tbl>
      <w:tblPr>
        <w:tblW w:w="10552" w:type="dxa"/>
        <w:tblInd w:w="108" w:type="dxa"/>
        <w:tblBorders>
          <w:top w:val="nil"/>
          <w:left w:val="nil"/>
          <w:bottom w:val="nil"/>
          <w:right w:val="nil"/>
        </w:tblBorders>
        <w:tblLayout w:type="fixed"/>
        <w:tblLook w:val="0000" w:firstRow="0" w:lastRow="0" w:firstColumn="0" w:lastColumn="0" w:noHBand="0" w:noVBand="0"/>
      </w:tblPr>
      <w:tblGrid>
        <w:gridCol w:w="6086"/>
        <w:gridCol w:w="4466"/>
      </w:tblGrid>
      <w:tr w:rsidR="003812FA" w:rsidRPr="00FC28E1" w14:paraId="4DAF914F" w14:textId="77777777" w:rsidTr="003812FA">
        <w:trPr>
          <w:trHeight w:val="159"/>
        </w:trPr>
        <w:tc>
          <w:tcPr>
            <w:tcW w:w="6086" w:type="dxa"/>
            <w:tcBorders>
              <w:top w:val="single" w:sz="8" w:space="0" w:color="000000"/>
              <w:left w:val="single" w:sz="8" w:space="0" w:color="000000"/>
              <w:bottom w:val="single" w:sz="8" w:space="0" w:color="000000"/>
              <w:right w:val="single" w:sz="8" w:space="0" w:color="000000"/>
            </w:tcBorders>
          </w:tcPr>
          <w:p w14:paraId="184D1428" w14:textId="77777777" w:rsidR="003812FA" w:rsidRPr="00FC28E1" w:rsidRDefault="003812FA">
            <w:pPr>
              <w:pStyle w:val="Default"/>
              <w:jc w:val="both"/>
              <w:rPr>
                <w:rFonts w:asciiTheme="minorHAnsi" w:hAnsiTheme="minorHAnsi"/>
              </w:rPr>
            </w:pPr>
            <w:r w:rsidRPr="00FC28E1">
              <w:rPr>
                <w:rFonts w:asciiTheme="minorHAnsi" w:hAnsiTheme="minorHAnsi"/>
              </w:rPr>
              <w:t xml:space="preserve"> Name: </w:t>
            </w:r>
          </w:p>
          <w:p w14:paraId="600B031E" w14:textId="77777777" w:rsidR="003812FA" w:rsidRPr="00FC28E1" w:rsidRDefault="003812FA">
            <w:pPr>
              <w:pStyle w:val="Default"/>
              <w:jc w:val="both"/>
              <w:rPr>
                <w:rFonts w:asciiTheme="minorHAnsi" w:hAnsiTheme="minorHAnsi"/>
              </w:rPr>
            </w:pPr>
          </w:p>
        </w:tc>
        <w:tc>
          <w:tcPr>
            <w:tcW w:w="4466" w:type="dxa"/>
            <w:tcBorders>
              <w:top w:val="single" w:sz="8" w:space="0" w:color="000000"/>
              <w:left w:val="single" w:sz="8" w:space="0" w:color="000000"/>
              <w:bottom w:val="single" w:sz="8" w:space="0" w:color="000000"/>
              <w:right w:val="single" w:sz="8" w:space="0" w:color="000000"/>
            </w:tcBorders>
          </w:tcPr>
          <w:p w14:paraId="218385C5" w14:textId="77777777" w:rsidR="003812FA" w:rsidRPr="00FC28E1" w:rsidRDefault="003812FA">
            <w:pPr>
              <w:pStyle w:val="Default"/>
              <w:jc w:val="both"/>
              <w:rPr>
                <w:rFonts w:asciiTheme="minorHAnsi" w:hAnsiTheme="minorHAnsi"/>
              </w:rPr>
            </w:pPr>
            <w:r w:rsidRPr="00FC28E1">
              <w:rPr>
                <w:rFonts w:asciiTheme="minorHAnsi" w:hAnsiTheme="minorHAnsi"/>
              </w:rPr>
              <w:t xml:space="preserve">Phone: </w:t>
            </w:r>
          </w:p>
        </w:tc>
      </w:tr>
      <w:tr w:rsidR="003812FA" w:rsidRPr="00FC28E1" w14:paraId="7F00098B" w14:textId="77777777" w:rsidTr="003812FA">
        <w:trPr>
          <w:trHeight w:val="159"/>
        </w:trPr>
        <w:tc>
          <w:tcPr>
            <w:tcW w:w="6086" w:type="dxa"/>
            <w:tcBorders>
              <w:top w:val="single" w:sz="8" w:space="0" w:color="000000"/>
              <w:left w:val="single" w:sz="8" w:space="0" w:color="000000"/>
              <w:bottom w:val="single" w:sz="8" w:space="0" w:color="000000"/>
              <w:right w:val="single" w:sz="8" w:space="0" w:color="000000"/>
            </w:tcBorders>
          </w:tcPr>
          <w:p w14:paraId="63666D1F" w14:textId="77777777" w:rsidR="003812FA" w:rsidRPr="00FC28E1" w:rsidRDefault="003812FA">
            <w:pPr>
              <w:pStyle w:val="Default"/>
              <w:jc w:val="both"/>
              <w:rPr>
                <w:rFonts w:asciiTheme="minorHAnsi" w:hAnsiTheme="minorHAnsi"/>
              </w:rPr>
            </w:pPr>
            <w:r w:rsidRPr="00FC28E1">
              <w:rPr>
                <w:rFonts w:asciiTheme="minorHAnsi" w:hAnsiTheme="minorHAnsi"/>
              </w:rPr>
              <w:t xml:space="preserve">Email: </w:t>
            </w:r>
          </w:p>
          <w:p w14:paraId="6B752DE7" w14:textId="77777777" w:rsidR="003812FA" w:rsidRPr="00FC28E1" w:rsidRDefault="003812FA">
            <w:pPr>
              <w:pStyle w:val="Default"/>
              <w:jc w:val="both"/>
              <w:rPr>
                <w:rFonts w:asciiTheme="minorHAnsi" w:hAnsiTheme="minorHAnsi"/>
              </w:rPr>
            </w:pPr>
          </w:p>
        </w:tc>
        <w:tc>
          <w:tcPr>
            <w:tcW w:w="4466" w:type="dxa"/>
            <w:tcBorders>
              <w:top w:val="single" w:sz="8" w:space="0" w:color="000000"/>
              <w:left w:val="single" w:sz="8" w:space="0" w:color="000000"/>
              <w:bottom w:val="single" w:sz="8" w:space="0" w:color="000000"/>
              <w:right w:val="single" w:sz="8" w:space="0" w:color="000000"/>
            </w:tcBorders>
          </w:tcPr>
          <w:p w14:paraId="096EE97D" w14:textId="77777777" w:rsidR="003812FA" w:rsidRPr="00FC28E1" w:rsidRDefault="003812FA">
            <w:pPr>
              <w:pStyle w:val="Default"/>
              <w:jc w:val="both"/>
              <w:rPr>
                <w:rFonts w:asciiTheme="minorHAnsi" w:hAnsiTheme="minorHAnsi"/>
              </w:rPr>
            </w:pPr>
            <w:r w:rsidRPr="00FC28E1">
              <w:rPr>
                <w:rFonts w:asciiTheme="minorHAnsi" w:hAnsiTheme="minorHAnsi"/>
              </w:rPr>
              <w:t xml:space="preserve">Date: </w:t>
            </w:r>
          </w:p>
        </w:tc>
      </w:tr>
      <w:tr w:rsidR="003812FA" w:rsidRPr="00FC28E1" w14:paraId="7A90C73F" w14:textId="77777777" w:rsidTr="003812FA">
        <w:trPr>
          <w:trHeight w:val="159"/>
        </w:trPr>
        <w:tc>
          <w:tcPr>
            <w:tcW w:w="6086" w:type="dxa"/>
            <w:tcBorders>
              <w:top w:val="single" w:sz="8" w:space="0" w:color="000000"/>
              <w:left w:val="single" w:sz="8" w:space="0" w:color="000000"/>
              <w:bottom w:val="single" w:sz="8" w:space="0" w:color="000000"/>
              <w:right w:val="single" w:sz="8" w:space="0" w:color="000000"/>
            </w:tcBorders>
          </w:tcPr>
          <w:p w14:paraId="3F7B0EFC" w14:textId="77777777" w:rsidR="003812FA" w:rsidRPr="00FC28E1" w:rsidRDefault="003812FA">
            <w:pPr>
              <w:pStyle w:val="Default"/>
              <w:jc w:val="both"/>
              <w:rPr>
                <w:rFonts w:asciiTheme="minorHAnsi" w:hAnsiTheme="minorHAnsi"/>
              </w:rPr>
            </w:pPr>
            <w:r w:rsidRPr="00FC28E1">
              <w:rPr>
                <w:rFonts w:asciiTheme="minorHAnsi" w:hAnsiTheme="minorHAnsi"/>
              </w:rPr>
              <w:t xml:space="preserve">Address: </w:t>
            </w:r>
          </w:p>
          <w:p w14:paraId="6EFAAC31" w14:textId="77777777" w:rsidR="003812FA" w:rsidRPr="00FC28E1" w:rsidRDefault="003812FA">
            <w:pPr>
              <w:pStyle w:val="Default"/>
              <w:jc w:val="both"/>
              <w:rPr>
                <w:rFonts w:asciiTheme="minorHAnsi" w:hAnsiTheme="minorHAnsi"/>
              </w:rPr>
            </w:pPr>
          </w:p>
        </w:tc>
        <w:tc>
          <w:tcPr>
            <w:tcW w:w="4466" w:type="dxa"/>
            <w:tcBorders>
              <w:top w:val="single" w:sz="8" w:space="0" w:color="000000"/>
              <w:left w:val="single" w:sz="8" w:space="0" w:color="000000"/>
              <w:bottom w:val="single" w:sz="8" w:space="0" w:color="000000"/>
              <w:right w:val="single" w:sz="8" w:space="0" w:color="000000"/>
            </w:tcBorders>
          </w:tcPr>
          <w:p w14:paraId="21ACBB0E" w14:textId="77777777" w:rsidR="003812FA" w:rsidRPr="00FC28E1" w:rsidRDefault="003812FA">
            <w:pPr>
              <w:pStyle w:val="Default"/>
              <w:jc w:val="both"/>
              <w:rPr>
                <w:rFonts w:asciiTheme="minorHAnsi" w:hAnsiTheme="minorHAnsi"/>
              </w:rPr>
            </w:pPr>
            <w:r w:rsidRPr="00FC28E1">
              <w:rPr>
                <w:rFonts w:asciiTheme="minorHAnsi" w:hAnsiTheme="minorHAnsi"/>
              </w:rPr>
              <w:t xml:space="preserve">Dates of last contract: </w:t>
            </w:r>
          </w:p>
        </w:tc>
      </w:tr>
      <w:tr w:rsidR="003812FA" w:rsidRPr="00FC28E1" w14:paraId="0C84709C" w14:textId="77777777" w:rsidTr="003812FA">
        <w:trPr>
          <w:trHeight w:val="159"/>
        </w:trPr>
        <w:tc>
          <w:tcPr>
            <w:tcW w:w="6086" w:type="dxa"/>
            <w:tcBorders>
              <w:top w:val="single" w:sz="8" w:space="0" w:color="000000"/>
              <w:left w:val="single" w:sz="8" w:space="0" w:color="000000"/>
              <w:bottom w:val="single" w:sz="8" w:space="0" w:color="000000"/>
              <w:right w:val="single" w:sz="8" w:space="0" w:color="000000"/>
            </w:tcBorders>
          </w:tcPr>
          <w:p w14:paraId="1F38C0D0" w14:textId="77777777" w:rsidR="003812FA" w:rsidRPr="00FC28E1" w:rsidRDefault="003812FA">
            <w:pPr>
              <w:pStyle w:val="Default"/>
              <w:jc w:val="both"/>
              <w:rPr>
                <w:rFonts w:asciiTheme="minorHAnsi" w:hAnsiTheme="minorHAnsi"/>
              </w:rPr>
            </w:pPr>
            <w:r w:rsidRPr="00FC28E1">
              <w:rPr>
                <w:rFonts w:asciiTheme="minorHAnsi" w:hAnsiTheme="minorHAnsi"/>
              </w:rPr>
              <w:t xml:space="preserve">Employee #: </w:t>
            </w:r>
          </w:p>
          <w:p w14:paraId="5F49A807" w14:textId="77777777" w:rsidR="003812FA" w:rsidRPr="00FC28E1" w:rsidRDefault="003812FA">
            <w:pPr>
              <w:pStyle w:val="Default"/>
              <w:jc w:val="both"/>
              <w:rPr>
                <w:rFonts w:asciiTheme="minorHAnsi" w:hAnsiTheme="minorHAnsi"/>
              </w:rPr>
            </w:pPr>
          </w:p>
        </w:tc>
        <w:tc>
          <w:tcPr>
            <w:tcW w:w="4466" w:type="dxa"/>
            <w:tcBorders>
              <w:top w:val="single" w:sz="8" w:space="0" w:color="000000"/>
              <w:left w:val="single" w:sz="8" w:space="0" w:color="000000"/>
              <w:bottom w:val="single" w:sz="8" w:space="0" w:color="000000"/>
              <w:right w:val="single" w:sz="8" w:space="0" w:color="000000"/>
            </w:tcBorders>
          </w:tcPr>
          <w:p w14:paraId="27C004CA" w14:textId="77777777" w:rsidR="003812FA" w:rsidRPr="00FC28E1" w:rsidRDefault="003812FA">
            <w:pPr>
              <w:pStyle w:val="Default"/>
              <w:jc w:val="both"/>
              <w:rPr>
                <w:rFonts w:asciiTheme="minorHAnsi" w:hAnsiTheme="minorHAnsi"/>
              </w:rPr>
            </w:pPr>
            <w:r w:rsidRPr="00FC28E1">
              <w:rPr>
                <w:rFonts w:asciiTheme="minorHAnsi" w:hAnsiTheme="minorHAnsi"/>
              </w:rPr>
              <w:t xml:space="preserve">Unit: </w:t>
            </w:r>
          </w:p>
        </w:tc>
      </w:tr>
    </w:tbl>
    <w:p w14:paraId="4FE0BF20" w14:textId="77777777" w:rsidR="003812FA" w:rsidRPr="00FC28E1" w:rsidRDefault="003812FA" w:rsidP="003812FA">
      <w:pPr>
        <w:tabs>
          <w:tab w:val="center" w:pos="4320"/>
          <w:tab w:val="left" w:pos="7920"/>
        </w:tabs>
      </w:pPr>
    </w:p>
    <w:p w14:paraId="7C112023" w14:textId="77777777" w:rsidR="00FC28E1" w:rsidRPr="00FC28E1" w:rsidRDefault="003812FA" w:rsidP="00FC28E1">
      <w:pPr>
        <w:pStyle w:val="Default"/>
        <w:rPr>
          <w:rFonts w:asciiTheme="minorHAnsi" w:hAnsiTheme="minorHAnsi"/>
        </w:rPr>
      </w:pPr>
      <w:r w:rsidRPr="00FC28E1">
        <w:rPr>
          <w:rFonts w:asciiTheme="minorHAnsi" w:hAnsiTheme="minorHAnsi"/>
        </w:rPr>
        <w:t xml:space="preserve">Is this a first time application? </w:t>
      </w:r>
    </w:p>
    <w:p w14:paraId="380AE609" w14:textId="77777777" w:rsidR="003812FA" w:rsidRPr="00FC28E1" w:rsidRDefault="00FC28E1" w:rsidP="003812FA">
      <w:pPr>
        <w:pStyle w:val="Default"/>
        <w:ind w:left="720" w:hanging="360"/>
        <w:rPr>
          <w:rFonts w:asciiTheme="minorHAnsi" w:hAnsiTheme="minorHAnsi"/>
        </w:rPr>
      </w:pPr>
      <w:r>
        <w:rPr>
          <w:rFonts w:ascii="Wingdings" w:hAnsi="Wingdings"/>
        </w:rPr>
        <w:t></w:t>
      </w:r>
      <w:r>
        <w:rPr>
          <w:rFonts w:ascii="Wingdings" w:hAnsi="Wingdings"/>
        </w:rPr>
        <w:t></w:t>
      </w:r>
      <w:r w:rsidR="003812FA" w:rsidRPr="00FC28E1">
        <w:rPr>
          <w:rFonts w:asciiTheme="minorHAnsi" w:hAnsiTheme="minorHAnsi"/>
        </w:rPr>
        <w:t xml:space="preserve">Yes </w:t>
      </w:r>
    </w:p>
    <w:p w14:paraId="1527C2E9" w14:textId="704E7A42" w:rsidR="003812FA" w:rsidRDefault="00FC28E1" w:rsidP="003812FA">
      <w:pPr>
        <w:pStyle w:val="Default"/>
        <w:ind w:left="720" w:hanging="360"/>
        <w:rPr>
          <w:rFonts w:asciiTheme="minorHAnsi" w:hAnsiTheme="minorHAnsi"/>
        </w:rPr>
      </w:pPr>
      <w:r>
        <w:rPr>
          <w:rFonts w:ascii="Wingdings" w:hAnsi="Wingdings"/>
        </w:rPr>
        <w:t></w:t>
      </w:r>
      <w:r>
        <w:rPr>
          <w:rFonts w:ascii="Wingdings" w:hAnsi="Wingdings"/>
        </w:rPr>
        <w:t></w:t>
      </w:r>
      <w:r w:rsidR="003812FA" w:rsidRPr="00FC28E1">
        <w:rPr>
          <w:rFonts w:asciiTheme="minorHAnsi" w:hAnsiTheme="minorHAnsi"/>
        </w:rPr>
        <w:t>No (Please specify total amount received</w:t>
      </w:r>
      <w:r w:rsidR="003812FA" w:rsidRPr="00FC28E1">
        <w:rPr>
          <w:rFonts w:asciiTheme="minorHAnsi" w:hAnsiTheme="minorHAnsi"/>
          <w:b/>
          <w:bCs/>
        </w:rPr>
        <w:t>*</w:t>
      </w:r>
      <w:r w:rsidR="003812FA" w:rsidRPr="00FC28E1">
        <w:rPr>
          <w:rFonts w:asciiTheme="minorHAnsi" w:hAnsiTheme="minorHAnsi"/>
        </w:rPr>
        <w:t xml:space="preserve">)_____________ </w:t>
      </w:r>
    </w:p>
    <w:p w14:paraId="3E6FD59C" w14:textId="63629451" w:rsidR="00412BF1" w:rsidRDefault="00412BF1" w:rsidP="00412BF1">
      <w:pPr>
        <w:pStyle w:val="Default"/>
        <w:rPr>
          <w:rFonts w:asciiTheme="minorHAnsi" w:hAnsiTheme="minorHAnsi"/>
        </w:rPr>
      </w:pPr>
    </w:p>
    <w:p w14:paraId="57E0CEAD" w14:textId="1A8E9A3F" w:rsidR="00412BF1" w:rsidRPr="00FC28E1" w:rsidRDefault="00B92DB7" w:rsidP="00412BF1">
      <w:pPr>
        <w:pStyle w:val="Default"/>
        <w:rPr>
          <w:rFonts w:asciiTheme="minorHAnsi" w:hAnsiTheme="minorHAnsi"/>
        </w:rPr>
      </w:pPr>
      <w:r>
        <w:rPr>
          <w:rFonts w:asciiTheme="minorHAnsi" w:hAnsiTheme="minorHAnsi"/>
        </w:rPr>
        <w:t>Payment type (circle)</w:t>
      </w:r>
      <w:r w:rsidR="00C237F8">
        <w:rPr>
          <w:rFonts w:asciiTheme="minorHAnsi" w:hAnsiTheme="minorHAnsi"/>
        </w:rPr>
        <w:t>:</w:t>
      </w:r>
      <w:bookmarkStart w:id="0" w:name="_GoBack"/>
      <w:bookmarkEnd w:id="0"/>
      <w:r>
        <w:rPr>
          <w:rFonts w:asciiTheme="minorHAnsi" w:hAnsiTheme="minorHAnsi"/>
        </w:rPr>
        <w:t xml:space="preserve">        E-Transfer (via </w:t>
      </w:r>
      <w:proofErr w:type="spellStart"/>
      <w:r>
        <w:rPr>
          <w:rFonts w:asciiTheme="minorHAnsi" w:hAnsiTheme="minorHAnsi"/>
        </w:rPr>
        <w:t>Plooto</w:t>
      </w:r>
      <w:proofErr w:type="spellEnd"/>
      <w:r>
        <w:rPr>
          <w:rFonts w:asciiTheme="minorHAnsi" w:hAnsiTheme="minorHAnsi"/>
        </w:rPr>
        <w:t xml:space="preserve">)   |   </w:t>
      </w:r>
      <w:proofErr w:type="spellStart"/>
      <w:r>
        <w:rPr>
          <w:rFonts w:asciiTheme="minorHAnsi" w:hAnsiTheme="minorHAnsi"/>
        </w:rPr>
        <w:t>Cheque</w:t>
      </w:r>
      <w:proofErr w:type="spellEnd"/>
      <w:r>
        <w:rPr>
          <w:rFonts w:asciiTheme="minorHAnsi" w:hAnsiTheme="minorHAnsi"/>
        </w:rPr>
        <w:t xml:space="preserve"> pick up      |     </w:t>
      </w:r>
      <w:proofErr w:type="spellStart"/>
      <w:r>
        <w:rPr>
          <w:rFonts w:asciiTheme="minorHAnsi" w:hAnsiTheme="minorHAnsi"/>
        </w:rPr>
        <w:t>Cheque</w:t>
      </w:r>
      <w:proofErr w:type="spellEnd"/>
      <w:r>
        <w:rPr>
          <w:rFonts w:asciiTheme="minorHAnsi" w:hAnsiTheme="minorHAnsi"/>
        </w:rPr>
        <w:t xml:space="preserve"> via  mail  </w:t>
      </w:r>
    </w:p>
    <w:p w14:paraId="421AC53C" w14:textId="4EAA704C" w:rsidR="003812FA" w:rsidRPr="00FC28E1" w:rsidRDefault="003812FA" w:rsidP="003812FA">
      <w:pPr>
        <w:pStyle w:val="Default"/>
        <w:rPr>
          <w:rFonts w:asciiTheme="minorHAnsi" w:hAnsiTheme="minorHAnsi"/>
        </w:rPr>
      </w:pPr>
    </w:p>
    <w:p w14:paraId="180D6604" w14:textId="77777777" w:rsidR="003812FA" w:rsidRPr="00FC28E1" w:rsidRDefault="003812FA" w:rsidP="003812FA">
      <w:pPr>
        <w:pStyle w:val="Default"/>
        <w:ind w:left="360" w:hanging="360"/>
        <w:rPr>
          <w:rFonts w:asciiTheme="minorHAnsi" w:hAnsiTheme="minorHAnsi"/>
          <w:b/>
          <w:bCs/>
        </w:rPr>
      </w:pPr>
      <w:r w:rsidRPr="00FC28E1">
        <w:rPr>
          <w:rFonts w:asciiTheme="minorHAnsi" w:hAnsiTheme="minorHAnsi"/>
        </w:rPr>
        <w:t xml:space="preserve"> Please complete total amounts for each item listed below. Receipts must be submitted for all claims. </w:t>
      </w:r>
      <w:r w:rsidRPr="00FC28E1">
        <w:rPr>
          <w:rFonts w:asciiTheme="minorHAnsi" w:hAnsiTheme="minorHAnsi"/>
          <w:b/>
          <w:bCs/>
        </w:rPr>
        <w:t>**</w:t>
      </w:r>
    </w:p>
    <w:p w14:paraId="550F6B6A" w14:textId="77777777" w:rsidR="003812FA" w:rsidRPr="00FC28E1" w:rsidRDefault="003812FA" w:rsidP="003812FA">
      <w:pPr>
        <w:pStyle w:val="Default"/>
        <w:rPr>
          <w:rFonts w:asciiTheme="minorHAnsi" w:hAnsiTheme="minorHAnsi"/>
        </w:rPr>
      </w:pPr>
    </w:p>
    <w:tbl>
      <w:tblPr>
        <w:tblStyle w:val="TableGrid"/>
        <w:tblW w:w="0" w:type="auto"/>
        <w:tblInd w:w="360" w:type="dxa"/>
        <w:tblLook w:val="04A0" w:firstRow="1" w:lastRow="0" w:firstColumn="1" w:lastColumn="0" w:noHBand="0" w:noVBand="1"/>
      </w:tblPr>
      <w:tblGrid>
        <w:gridCol w:w="3115"/>
        <w:gridCol w:w="3066"/>
        <w:gridCol w:w="3035"/>
      </w:tblGrid>
      <w:tr w:rsidR="003812FA" w:rsidRPr="00FC28E1" w14:paraId="166C622F" w14:textId="77777777" w:rsidTr="00FC28E1">
        <w:tc>
          <w:tcPr>
            <w:tcW w:w="3115" w:type="dxa"/>
          </w:tcPr>
          <w:p w14:paraId="4B9891AE" w14:textId="77777777" w:rsidR="003812FA" w:rsidRPr="00FC28E1" w:rsidRDefault="003812FA" w:rsidP="003812FA">
            <w:pPr>
              <w:pStyle w:val="Default"/>
              <w:rPr>
                <w:rFonts w:asciiTheme="minorHAnsi" w:hAnsiTheme="minorHAnsi"/>
              </w:rPr>
            </w:pPr>
          </w:p>
        </w:tc>
        <w:tc>
          <w:tcPr>
            <w:tcW w:w="3066" w:type="dxa"/>
          </w:tcPr>
          <w:p w14:paraId="3719A7B0" w14:textId="77777777" w:rsidR="003812FA" w:rsidRPr="00FC28E1" w:rsidRDefault="003812FA" w:rsidP="003812FA">
            <w:pPr>
              <w:pStyle w:val="Default"/>
              <w:rPr>
                <w:rFonts w:asciiTheme="minorHAnsi" w:hAnsiTheme="minorHAnsi"/>
                <w:b/>
              </w:rPr>
            </w:pPr>
            <w:r w:rsidRPr="00FC28E1">
              <w:rPr>
                <w:rFonts w:asciiTheme="minorHAnsi" w:hAnsiTheme="minorHAnsi"/>
                <w:b/>
              </w:rPr>
              <w:t>Description</w:t>
            </w:r>
          </w:p>
        </w:tc>
        <w:tc>
          <w:tcPr>
            <w:tcW w:w="3035" w:type="dxa"/>
          </w:tcPr>
          <w:p w14:paraId="6E42DEDB" w14:textId="77777777" w:rsidR="003812FA" w:rsidRPr="00FC28E1" w:rsidRDefault="003812FA" w:rsidP="003812FA">
            <w:pPr>
              <w:pStyle w:val="Default"/>
              <w:rPr>
                <w:rFonts w:asciiTheme="minorHAnsi" w:hAnsiTheme="minorHAnsi"/>
                <w:b/>
              </w:rPr>
            </w:pPr>
            <w:r w:rsidRPr="00FC28E1">
              <w:rPr>
                <w:rFonts w:asciiTheme="minorHAnsi" w:hAnsiTheme="minorHAnsi"/>
                <w:b/>
              </w:rPr>
              <w:t>Amount</w:t>
            </w:r>
          </w:p>
        </w:tc>
      </w:tr>
      <w:tr w:rsidR="003812FA" w:rsidRPr="00FC28E1" w14:paraId="44D99AD9" w14:textId="77777777" w:rsidTr="00FC28E1">
        <w:tc>
          <w:tcPr>
            <w:tcW w:w="3115" w:type="dxa"/>
          </w:tcPr>
          <w:p w14:paraId="56FF6AD5" w14:textId="77777777" w:rsidR="003812FA" w:rsidRPr="00FC28E1" w:rsidRDefault="003812FA" w:rsidP="003812FA">
            <w:pPr>
              <w:pStyle w:val="Default"/>
              <w:rPr>
                <w:rFonts w:asciiTheme="minorHAnsi" w:hAnsiTheme="minorHAnsi"/>
              </w:rPr>
            </w:pPr>
            <w:r w:rsidRPr="00FC28E1">
              <w:rPr>
                <w:rFonts w:asciiTheme="minorHAnsi" w:hAnsiTheme="minorHAnsi"/>
              </w:rPr>
              <w:t>Legal Fees</w:t>
            </w:r>
          </w:p>
          <w:p w14:paraId="1FB24B57" w14:textId="77777777" w:rsidR="003812FA" w:rsidRPr="00FC28E1" w:rsidRDefault="003812FA" w:rsidP="003812FA">
            <w:pPr>
              <w:pStyle w:val="Default"/>
              <w:rPr>
                <w:rFonts w:asciiTheme="minorHAnsi" w:hAnsiTheme="minorHAnsi"/>
              </w:rPr>
            </w:pPr>
          </w:p>
        </w:tc>
        <w:tc>
          <w:tcPr>
            <w:tcW w:w="3066" w:type="dxa"/>
          </w:tcPr>
          <w:p w14:paraId="160119E8" w14:textId="77777777" w:rsidR="003812FA" w:rsidRPr="00FC28E1" w:rsidRDefault="003812FA" w:rsidP="003812FA">
            <w:pPr>
              <w:pStyle w:val="Default"/>
              <w:rPr>
                <w:rFonts w:asciiTheme="minorHAnsi" w:hAnsiTheme="minorHAnsi"/>
              </w:rPr>
            </w:pPr>
          </w:p>
        </w:tc>
        <w:tc>
          <w:tcPr>
            <w:tcW w:w="3035" w:type="dxa"/>
          </w:tcPr>
          <w:p w14:paraId="434B8FD4" w14:textId="77777777" w:rsidR="003812FA" w:rsidRPr="00FC28E1" w:rsidRDefault="003812FA" w:rsidP="003812FA">
            <w:pPr>
              <w:pStyle w:val="Default"/>
              <w:rPr>
                <w:rFonts w:asciiTheme="minorHAnsi" w:hAnsiTheme="minorHAnsi"/>
              </w:rPr>
            </w:pPr>
          </w:p>
        </w:tc>
      </w:tr>
      <w:tr w:rsidR="003812FA" w:rsidRPr="00FC28E1" w14:paraId="7DF49769" w14:textId="77777777" w:rsidTr="00FC28E1">
        <w:tc>
          <w:tcPr>
            <w:tcW w:w="3115" w:type="dxa"/>
          </w:tcPr>
          <w:p w14:paraId="6B1640B6" w14:textId="77777777" w:rsidR="003812FA" w:rsidRPr="00FC28E1" w:rsidRDefault="003812FA" w:rsidP="003812FA">
            <w:pPr>
              <w:pStyle w:val="Default"/>
              <w:rPr>
                <w:rFonts w:asciiTheme="minorHAnsi" w:hAnsiTheme="minorHAnsi"/>
              </w:rPr>
            </w:pPr>
            <w:r w:rsidRPr="00FC28E1">
              <w:rPr>
                <w:rFonts w:asciiTheme="minorHAnsi" w:hAnsiTheme="minorHAnsi"/>
              </w:rPr>
              <w:t>Counseling/Health support</w:t>
            </w:r>
          </w:p>
          <w:p w14:paraId="4FBD63B4" w14:textId="77777777" w:rsidR="003812FA" w:rsidRPr="00FC28E1" w:rsidRDefault="003812FA" w:rsidP="003812FA">
            <w:pPr>
              <w:pStyle w:val="Default"/>
              <w:rPr>
                <w:rFonts w:asciiTheme="minorHAnsi" w:hAnsiTheme="minorHAnsi"/>
              </w:rPr>
            </w:pPr>
          </w:p>
        </w:tc>
        <w:tc>
          <w:tcPr>
            <w:tcW w:w="3066" w:type="dxa"/>
          </w:tcPr>
          <w:p w14:paraId="2FA6C549" w14:textId="77777777" w:rsidR="003812FA" w:rsidRPr="00FC28E1" w:rsidRDefault="003812FA" w:rsidP="003812FA">
            <w:pPr>
              <w:pStyle w:val="Default"/>
              <w:rPr>
                <w:rFonts w:asciiTheme="minorHAnsi" w:hAnsiTheme="minorHAnsi"/>
              </w:rPr>
            </w:pPr>
          </w:p>
        </w:tc>
        <w:tc>
          <w:tcPr>
            <w:tcW w:w="3035" w:type="dxa"/>
          </w:tcPr>
          <w:p w14:paraId="2BEB53A4" w14:textId="77777777" w:rsidR="003812FA" w:rsidRPr="00FC28E1" w:rsidRDefault="003812FA" w:rsidP="003812FA">
            <w:pPr>
              <w:pStyle w:val="Default"/>
              <w:rPr>
                <w:rFonts w:asciiTheme="minorHAnsi" w:hAnsiTheme="minorHAnsi"/>
              </w:rPr>
            </w:pPr>
          </w:p>
        </w:tc>
      </w:tr>
      <w:tr w:rsidR="003812FA" w:rsidRPr="00FC28E1" w14:paraId="781504B9" w14:textId="77777777" w:rsidTr="00FC28E1">
        <w:tc>
          <w:tcPr>
            <w:tcW w:w="3115" w:type="dxa"/>
          </w:tcPr>
          <w:p w14:paraId="2B61995F" w14:textId="77777777" w:rsidR="003812FA" w:rsidRPr="00FC28E1" w:rsidRDefault="003812FA" w:rsidP="003812FA">
            <w:pPr>
              <w:pStyle w:val="Default"/>
              <w:rPr>
                <w:rFonts w:asciiTheme="minorHAnsi" w:hAnsiTheme="minorHAnsi"/>
              </w:rPr>
            </w:pPr>
            <w:r w:rsidRPr="00FC28E1">
              <w:rPr>
                <w:rFonts w:asciiTheme="minorHAnsi" w:hAnsiTheme="minorHAnsi"/>
              </w:rPr>
              <w:t>Lost Wages</w:t>
            </w:r>
          </w:p>
          <w:p w14:paraId="5A459FA9" w14:textId="77777777" w:rsidR="003812FA" w:rsidRPr="00FC28E1" w:rsidRDefault="003812FA" w:rsidP="003812FA">
            <w:pPr>
              <w:pStyle w:val="Default"/>
              <w:rPr>
                <w:rFonts w:asciiTheme="minorHAnsi" w:hAnsiTheme="minorHAnsi"/>
              </w:rPr>
            </w:pPr>
          </w:p>
        </w:tc>
        <w:tc>
          <w:tcPr>
            <w:tcW w:w="3066" w:type="dxa"/>
          </w:tcPr>
          <w:p w14:paraId="3C0B018B" w14:textId="77777777" w:rsidR="003812FA" w:rsidRPr="00FC28E1" w:rsidRDefault="003812FA" w:rsidP="003812FA">
            <w:pPr>
              <w:pStyle w:val="Default"/>
              <w:rPr>
                <w:rFonts w:asciiTheme="minorHAnsi" w:hAnsiTheme="minorHAnsi"/>
              </w:rPr>
            </w:pPr>
          </w:p>
        </w:tc>
        <w:tc>
          <w:tcPr>
            <w:tcW w:w="3035" w:type="dxa"/>
          </w:tcPr>
          <w:p w14:paraId="0D470199" w14:textId="77777777" w:rsidR="003812FA" w:rsidRPr="00FC28E1" w:rsidRDefault="003812FA" w:rsidP="003812FA">
            <w:pPr>
              <w:pStyle w:val="Default"/>
              <w:rPr>
                <w:rFonts w:asciiTheme="minorHAnsi" w:hAnsiTheme="minorHAnsi"/>
              </w:rPr>
            </w:pPr>
          </w:p>
        </w:tc>
      </w:tr>
      <w:tr w:rsidR="003812FA" w:rsidRPr="00FC28E1" w14:paraId="1F69BFC5" w14:textId="77777777" w:rsidTr="00FC28E1">
        <w:tc>
          <w:tcPr>
            <w:tcW w:w="3115" w:type="dxa"/>
          </w:tcPr>
          <w:p w14:paraId="59632B9C" w14:textId="77777777" w:rsidR="003812FA" w:rsidRPr="00FC28E1" w:rsidRDefault="00FC28E1" w:rsidP="003812FA">
            <w:pPr>
              <w:pStyle w:val="Default"/>
              <w:rPr>
                <w:rFonts w:asciiTheme="minorHAnsi" w:hAnsiTheme="minorHAnsi"/>
              </w:rPr>
            </w:pPr>
            <w:r w:rsidRPr="00FC28E1">
              <w:rPr>
                <w:rFonts w:asciiTheme="minorHAnsi" w:hAnsiTheme="minorHAnsi"/>
              </w:rPr>
              <w:t>Other (Please Specify)</w:t>
            </w:r>
          </w:p>
          <w:p w14:paraId="4C8CE9FF" w14:textId="77777777" w:rsidR="003812FA" w:rsidRPr="00FC28E1" w:rsidRDefault="003812FA" w:rsidP="003812FA">
            <w:pPr>
              <w:pStyle w:val="Default"/>
              <w:rPr>
                <w:rFonts w:asciiTheme="minorHAnsi" w:hAnsiTheme="minorHAnsi"/>
              </w:rPr>
            </w:pPr>
          </w:p>
        </w:tc>
        <w:tc>
          <w:tcPr>
            <w:tcW w:w="3066" w:type="dxa"/>
          </w:tcPr>
          <w:p w14:paraId="54F9ABCF" w14:textId="77777777" w:rsidR="003812FA" w:rsidRPr="00FC28E1" w:rsidRDefault="003812FA" w:rsidP="003812FA">
            <w:pPr>
              <w:pStyle w:val="Default"/>
              <w:rPr>
                <w:rFonts w:asciiTheme="minorHAnsi" w:hAnsiTheme="minorHAnsi"/>
              </w:rPr>
            </w:pPr>
          </w:p>
        </w:tc>
        <w:tc>
          <w:tcPr>
            <w:tcW w:w="3035" w:type="dxa"/>
          </w:tcPr>
          <w:p w14:paraId="09410BAE" w14:textId="77777777" w:rsidR="003812FA" w:rsidRPr="00FC28E1" w:rsidRDefault="003812FA" w:rsidP="003812FA">
            <w:pPr>
              <w:pStyle w:val="Default"/>
              <w:rPr>
                <w:rFonts w:asciiTheme="minorHAnsi" w:hAnsiTheme="minorHAnsi"/>
              </w:rPr>
            </w:pPr>
          </w:p>
        </w:tc>
      </w:tr>
      <w:tr w:rsidR="003812FA" w:rsidRPr="00FC28E1" w14:paraId="55897334" w14:textId="77777777" w:rsidTr="00FC28E1">
        <w:tc>
          <w:tcPr>
            <w:tcW w:w="3115" w:type="dxa"/>
          </w:tcPr>
          <w:p w14:paraId="36EEACD4" w14:textId="77777777" w:rsidR="003812FA" w:rsidRPr="00FC28E1" w:rsidRDefault="003812FA" w:rsidP="003812FA">
            <w:pPr>
              <w:pStyle w:val="Default"/>
              <w:rPr>
                <w:rFonts w:asciiTheme="minorHAnsi" w:hAnsiTheme="minorHAnsi"/>
              </w:rPr>
            </w:pPr>
          </w:p>
          <w:p w14:paraId="7D6906B2" w14:textId="77777777" w:rsidR="003812FA" w:rsidRPr="00FC28E1" w:rsidRDefault="003812FA" w:rsidP="003812FA">
            <w:pPr>
              <w:pStyle w:val="Default"/>
              <w:rPr>
                <w:rFonts w:asciiTheme="minorHAnsi" w:hAnsiTheme="minorHAnsi"/>
              </w:rPr>
            </w:pPr>
          </w:p>
        </w:tc>
        <w:tc>
          <w:tcPr>
            <w:tcW w:w="3066" w:type="dxa"/>
          </w:tcPr>
          <w:p w14:paraId="4132D805" w14:textId="77777777" w:rsidR="003812FA" w:rsidRPr="00FC28E1" w:rsidRDefault="003812FA" w:rsidP="003812FA">
            <w:pPr>
              <w:pStyle w:val="Default"/>
              <w:rPr>
                <w:rFonts w:asciiTheme="minorHAnsi" w:hAnsiTheme="minorHAnsi"/>
              </w:rPr>
            </w:pPr>
          </w:p>
        </w:tc>
        <w:tc>
          <w:tcPr>
            <w:tcW w:w="3035" w:type="dxa"/>
          </w:tcPr>
          <w:p w14:paraId="56960D4F" w14:textId="77777777" w:rsidR="003812FA" w:rsidRPr="00FC28E1" w:rsidRDefault="003812FA" w:rsidP="003812FA">
            <w:pPr>
              <w:pStyle w:val="Default"/>
              <w:rPr>
                <w:rFonts w:asciiTheme="minorHAnsi" w:hAnsiTheme="minorHAnsi"/>
              </w:rPr>
            </w:pPr>
          </w:p>
        </w:tc>
      </w:tr>
      <w:tr w:rsidR="003812FA" w:rsidRPr="00FC28E1" w14:paraId="386A98A4" w14:textId="77777777" w:rsidTr="00FC28E1">
        <w:tc>
          <w:tcPr>
            <w:tcW w:w="3115" w:type="dxa"/>
          </w:tcPr>
          <w:p w14:paraId="15157420" w14:textId="77777777" w:rsidR="003812FA" w:rsidRPr="00FC28E1" w:rsidRDefault="003812FA" w:rsidP="003812FA">
            <w:pPr>
              <w:pStyle w:val="Default"/>
              <w:rPr>
                <w:rFonts w:asciiTheme="minorHAnsi" w:hAnsiTheme="minorHAnsi"/>
              </w:rPr>
            </w:pPr>
          </w:p>
          <w:p w14:paraId="7314A81E" w14:textId="77777777" w:rsidR="003812FA" w:rsidRPr="00FC28E1" w:rsidRDefault="003812FA" w:rsidP="003812FA">
            <w:pPr>
              <w:pStyle w:val="Default"/>
              <w:rPr>
                <w:rFonts w:asciiTheme="minorHAnsi" w:hAnsiTheme="minorHAnsi"/>
              </w:rPr>
            </w:pPr>
          </w:p>
        </w:tc>
        <w:tc>
          <w:tcPr>
            <w:tcW w:w="3066" w:type="dxa"/>
          </w:tcPr>
          <w:p w14:paraId="7A828573" w14:textId="77777777" w:rsidR="003812FA" w:rsidRPr="00FC28E1" w:rsidRDefault="003812FA" w:rsidP="003812FA">
            <w:pPr>
              <w:pStyle w:val="Default"/>
              <w:rPr>
                <w:rFonts w:asciiTheme="minorHAnsi" w:hAnsiTheme="minorHAnsi"/>
              </w:rPr>
            </w:pPr>
          </w:p>
        </w:tc>
        <w:tc>
          <w:tcPr>
            <w:tcW w:w="3035" w:type="dxa"/>
          </w:tcPr>
          <w:p w14:paraId="7C468509" w14:textId="77777777" w:rsidR="003812FA" w:rsidRPr="00FC28E1" w:rsidRDefault="003812FA" w:rsidP="003812FA">
            <w:pPr>
              <w:pStyle w:val="Default"/>
              <w:rPr>
                <w:rFonts w:asciiTheme="minorHAnsi" w:hAnsiTheme="minorHAnsi"/>
              </w:rPr>
            </w:pPr>
          </w:p>
        </w:tc>
      </w:tr>
      <w:tr w:rsidR="003812FA" w:rsidRPr="00FC28E1" w14:paraId="3C1946A9" w14:textId="77777777" w:rsidTr="00FC28E1">
        <w:tc>
          <w:tcPr>
            <w:tcW w:w="3115" w:type="dxa"/>
          </w:tcPr>
          <w:p w14:paraId="6C6E947B" w14:textId="77777777" w:rsidR="003812FA" w:rsidRPr="00FC28E1" w:rsidRDefault="003812FA" w:rsidP="003812FA">
            <w:pPr>
              <w:pStyle w:val="Default"/>
              <w:rPr>
                <w:rFonts w:asciiTheme="minorHAnsi" w:hAnsiTheme="minorHAnsi"/>
              </w:rPr>
            </w:pPr>
          </w:p>
          <w:p w14:paraId="694328C5" w14:textId="77777777" w:rsidR="003812FA" w:rsidRPr="00FC28E1" w:rsidRDefault="003812FA" w:rsidP="003812FA">
            <w:pPr>
              <w:pStyle w:val="Default"/>
              <w:rPr>
                <w:rFonts w:asciiTheme="minorHAnsi" w:hAnsiTheme="minorHAnsi"/>
              </w:rPr>
            </w:pPr>
          </w:p>
        </w:tc>
        <w:tc>
          <w:tcPr>
            <w:tcW w:w="3066" w:type="dxa"/>
          </w:tcPr>
          <w:p w14:paraId="507FF198" w14:textId="77777777" w:rsidR="003812FA" w:rsidRPr="00FC28E1" w:rsidRDefault="003812FA" w:rsidP="003812FA">
            <w:pPr>
              <w:pStyle w:val="Default"/>
              <w:jc w:val="right"/>
              <w:rPr>
                <w:rFonts w:asciiTheme="minorHAnsi" w:hAnsiTheme="minorHAnsi"/>
              </w:rPr>
            </w:pPr>
            <w:r w:rsidRPr="00FC28E1">
              <w:rPr>
                <w:rFonts w:asciiTheme="minorHAnsi" w:hAnsiTheme="minorHAnsi"/>
              </w:rPr>
              <w:t>TOTAL</w:t>
            </w:r>
          </w:p>
        </w:tc>
        <w:tc>
          <w:tcPr>
            <w:tcW w:w="3035" w:type="dxa"/>
          </w:tcPr>
          <w:p w14:paraId="576440DD" w14:textId="77777777" w:rsidR="003812FA" w:rsidRPr="00FC28E1" w:rsidRDefault="003812FA" w:rsidP="003812FA">
            <w:pPr>
              <w:pStyle w:val="Default"/>
              <w:rPr>
                <w:rFonts w:asciiTheme="minorHAnsi" w:hAnsiTheme="minorHAnsi"/>
              </w:rPr>
            </w:pPr>
          </w:p>
        </w:tc>
      </w:tr>
    </w:tbl>
    <w:p w14:paraId="30B89C35" w14:textId="77777777" w:rsidR="00FC28E1" w:rsidRPr="00FC28E1" w:rsidRDefault="00FC28E1" w:rsidP="00FC28E1">
      <w:pPr>
        <w:pStyle w:val="Default"/>
        <w:rPr>
          <w:rFonts w:asciiTheme="minorHAnsi" w:hAnsiTheme="minorHAnsi"/>
        </w:rPr>
      </w:pPr>
    </w:p>
    <w:p w14:paraId="354D7CCA" w14:textId="77777777" w:rsidR="004C00EF" w:rsidRDefault="00FC28E1" w:rsidP="004C00EF">
      <w:pPr>
        <w:pStyle w:val="Default"/>
        <w:ind w:left="360" w:hanging="360"/>
        <w:rPr>
          <w:rFonts w:asciiTheme="minorHAnsi" w:hAnsiTheme="minorHAnsi"/>
          <w:b/>
          <w:bCs/>
        </w:rPr>
      </w:pPr>
      <w:r w:rsidRPr="00FC28E1">
        <w:rPr>
          <w:rFonts w:asciiTheme="minorHAnsi" w:hAnsiTheme="minorHAnsi"/>
          <w:b/>
          <w:bCs/>
          <w:i/>
          <w:iCs/>
        </w:rPr>
        <w:t xml:space="preserve">IMPORTANT: </w:t>
      </w:r>
      <w:r w:rsidRPr="00FC28E1">
        <w:rPr>
          <w:rFonts w:asciiTheme="minorHAnsi" w:hAnsiTheme="minorHAnsi"/>
          <w:b/>
          <w:bCs/>
        </w:rPr>
        <w:t>Please attach a statement with an explanation of the need for which funding is being requested. If you have any documentation to support this claim, such as an advertised price or a note from a health practitioner, please include copies of these as well. If you have received funding previously through Ways and Means please include this information in your statement.</w:t>
      </w:r>
    </w:p>
    <w:p w14:paraId="78B91B8F" w14:textId="77777777" w:rsidR="000310FA" w:rsidRDefault="000310FA" w:rsidP="004C00EF">
      <w:pPr>
        <w:pStyle w:val="Default"/>
        <w:ind w:left="360" w:hanging="360"/>
        <w:rPr>
          <w:rFonts w:asciiTheme="minorHAnsi" w:hAnsiTheme="minorHAnsi" w:cs="Times New Roman"/>
          <w:b/>
        </w:rPr>
      </w:pPr>
    </w:p>
    <w:p w14:paraId="70633668" w14:textId="77777777" w:rsidR="00FC28E1" w:rsidRPr="004C00EF" w:rsidRDefault="00FC28E1" w:rsidP="004C00EF">
      <w:pPr>
        <w:pStyle w:val="Default"/>
        <w:ind w:left="360" w:hanging="360"/>
        <w:rPr>
          <w:rFonts w:asciiTheme="minorHAnsi" w:hAnsiTheme="minorHAnsi"/>
        </w:rPr>
      </w:pPr>
      <w:r w:rsidRPr="00FC28E1">
        <w:rPr>
          <w:rFonts w:asciiTheme="minorHAnsi" w:hAnsiTheme="minorHAnsi" w:cs="Times New Roman"/>
          <w:b/>
        </w:rPr>
        <w:t>Claim Information</w:t>
      </w:r>
    </w:p>
    <w:p w14:paraId="292B1E8E" w14:textId="77777777" w:rsidR="00FC28E1" w:rsidRPr="00FC28E1" w:rsidRDefault="00FC28E1" w:rsidP="00FC28E1">
      <w:pPr>
        <w:spacing w:before="100" w:beforeAutospacing="1" w:after="100" w:afterAutospacing="1"/>
        <w:rPr>
          <w:rFonts w:cs="Times New Roman"/>
        </w:rPr>
      </w:pPr>
      <w:r w:rsidRPr="00FC28E1">
        <w:rPr>
          <w:rFonts w:cs="Times New Roman"/>
        </w:rPr>
        <w:t xml:space="preserve">This is a fund of </w:t>
      </w:r>
      <w:r w:rsidRPr="00FC28E1">
        <w:rPr>
          <w:rFonts w:cs="Times New Roman"/>
          <w:b/>
        </w:rPr>
        <w:t xml:space="preserve">$10,000 </w:t>
      </w:r>
      <w:r w:rsidRPr="00FC28E1">
        <w:rPr>
          <w:rFonts w:cs="Times New Roman"/>
        </w:rPr>
        <w:t>administered throughout the year.</w:t>
      </w:r>
    </w:p>
    <w:p w14:paraId="76400147" w14:textId="520225C1" w:rsidR="00FC28E1" w:rsidRPr="00FC28E1" w:rsidRDefault="00FC28E1" w:rsidP="00FC28E1">
      <w:pPr>
        <w:spacing w:before="100" w:beforeAutospacing="1" w:after="100" w:afterAutospacing="1"/>
        <w:rPr>
          <w:rFonts w:cs="Times New Roman"/>
        </w:rPr>
      </w:pPr>
      <w:r w:rsidRPr="00FC28E1">
        <w:rPr>
          <w:rFonts w:cs="Times New Roman"/>
        </w:rPr>
        <w:t xml:space="preserve">The Sexual Assault Survivor Fund Committee understands that sexual assault can impact many areas of your life. The fund supports survivors offset costs such as counseling, legal support and lost wages. The Committee will do its best to review each claim within two weeks of its submission and recognizes that some claims may be time sensitive. Members can draw on this fund to an </w:t>
      </w:r>
      <w:r w:rsidRPr="00FC28E1">
        <w:rPr>
          <w:rFonts w:cs="Times New Roman"/>
          <w:b/>
          <w:bCs/>
        </w:rPr>
        <w:t>annual maximum of $</w:t>
      </w:r>
      <w:r w:rsidR="009636AF">
        <w:rPr>
          <w:rFonts w:cs="Times New Roman"/>
          <w:b/>
          <w:bCs/>
        </w:rPr>
        <w:t>2,</w:t>
      </w:r>
      <w:r w:rsidRPr="00FC28E1">
        <w:rPr>
          <w:rFonts w:cs="Times New Roman"/>
          <w:b/>
          <w:bCs/>
        </w:rPr>
        <w:t>000 and a lifetime maximum of $</w:t>
      </w:r>
      <w:r w:rsidR="009636AF">
        <w:rPr>
          <w:rFonts w:cs="Times New Roman"/>
          <w:b/>
          <w:bCs/>
        </w:rPr>
        <w:t>5</w:t>
      </w:r>
      <w:r w:rsidRPr="00FC28E1">
        <w:rPr>
          <w:rFonts w:cs="Times New Roman"/>
          <w:b/>
          <w:bCs/>
        </w:rPr>
        <w:t>,000</w:t>
      </w:r>
      <w:r w:rsidRPr="00FC28E1">
        <w:rPr>
          <w:rFonts w:cs="Times New Roman"/>
        </w:rPr>
        <w:t xml:space="preserve">. The Committee recognizes that legal support can be very expensive and will consider adjusting the yearly maximum based on need. </w:t>
      </w:r>
    </w:p>
    <w:p w14:paraId="107DFCE1" w14:textId="77777777" w:rsidR="00FC28E1" w:rsidRPr="00FC28E1" w:rsidRDefault="00FC28E1" w:rsidP="00FC28E1">
      <w:pPr>
        <w:spacing w:before="100" w:beforeAutospacing="1" w:after="100" w:afterAutospacing="1"/>
        <w:rPr>
          <w:rFonts w:cs="Times New Roman"/>
        </w:rPr>
      </w:pPr>
      <w:r w:rsidRPr="00FC28E1">
        <w:rPr>
          <w:rFonts w:cs="Times New Roman"/>
        </w:rPr>
        <w:t xml:space="preserve">The Sexual Assault Survivor Fund is administered three times per year except in </w:t>
      </w:r>
      <w:r w:rsidRPr="00FC28E1">
        <w:rPr>
          <w:rFonts w:cs="Times New Roman"/>
          <w:b/>
          <w:bCs/>
          <w:i/>
          <w:iCs/>
        </w:rPr>
        <w:t>emergency situations</w:t>
      </w:r>
      <w:r w:rsidRPr="00FC28E1">
        <w:rPr>
          <w:rFonts w:cs="Times New Roman"/>
        </w:rPr>
        <w:t xml:space="preserve"> where members can apply to the committee on an on going basis. If you are applying on an emergency basis, make sure that you email the Committee at </w:t>
      </w:r>
      <w:hyperlink r:id="rId5" w:history="1">
        <w:r w:rsidR="00232366" w:rsidRPr="00F87211">
          <w:rPr>
            <w:rStyle w:val="Hyperlink"/>
            <w:rFonts w:cs="Times New Roman"/>
          </w:rPr>
          <w:t>sasfund.cupe3903@gmail.com</w:t>
        </w:r>
      </w:hyperlink>
      <w:r w:rsidRPr="00FC28E1">
        <w:rPr>
          <w:rFonts w:cs="Times New Roman"/>
        </w:rPr>
        <w:t xml:space="preserve"> to let them know you have dropped off an emergency application for their consideration.</w:t>
      </w:r>
    </w:p>
    <w:p w14:paraId="4C5AEF6C" w14:textId="77777777" w:rsidR="00FC28E1" w:rsidRPr="00FC28E1" w:rsidRDefault="00FC28E1" w:rsidP="00FC28E1">
      <w:pPr>
        <w:pStyle w:val="Default"/>
        <w:rPr>
          <w:rFonts w:asciiTheme="minorHAnsi" w:hAnsiTheme="minorHAnsi"/>
        </w:rPr>
      </w:pPr>
      <w:r w:rsidRPr="00FC28E1">
        <w:rPr>
          <w:rFonts w:asciiTheme="minorHAnsi" w:hAnsiTheme="minorHAnsi"/>
          <w:b/>
          <w:bCs/>
        </w:rPr>
        <w:t xml:space="preserve">EXPECTED RESPONSE TIME: </w:t>
      </w:r>
    </w:p>
    <w:p w14:paraId="579FD81A" w14:textId="77777777" w:rsidR="00FC28E1" w:rsidRPr="00FC28E1" w:rsidRDefault="00FC28E1" w:rsidP="00FC28E1">
      <w:pPr>
        <w:tabs>
          <w:tab w:val="center" w:pos="4320"/>
          <w:tab w:val="left" w:pos="7920"/>
        </w:tabs>
      </w:pPr>
    </w:p>
    <w:p w14:paraId="2A323D6E" w14:textId="77777777" w:rsidR="00FC28E1" w:rsidRDefault="00FC28E1" w:rsidP="00FC28E1">
      <w:pPr>
        <w:tabs>
          <w:tab w:val="center" w:pos="4320"/>
          <w:tab w:val="left" w:pos="7920"/>
        </w:tabs>
      </w:pPr>
      <w:r w:rsidRPr="00FC28E1">
        <w:t>The committee will do its best to review each claim within two weeks of its submission, and recognizes that some claims may be time sensitive. Please bear with us as we learn how to make this process work, and be assured that we will do our absolute best to resolve claims in as rapid a manner as possible.</w:t>
      </w:r>
    </w:p>
    <w:p w14:paraId="646B7296" w14:textId="77777777" w:rsidR="004C00EF" w:rsidRPr="004C00EF" w:rsidRDefault="004C00EF" w:rsidP="00FC28E1">
      <w:pPr>
        <w:tabs>
          <w:tab w:val="center" w:pos="4320"/>
          <w:tab w:val="left" w:pos="7920"/>
        </w:tabs>
      </w:pPr>
    </w:p>
    <w:p w14:paraId="1BD22DFE" w14:textId="376F4D82" w:rsidR="004C00EF" w:rsidRDefault="004C00EF" w:rsidP="00FC28E1">
      <w:pPr>
        <w:tabs>
          <w:tab w:val="center" w:pos="4320"/>
          <w:tab w:val="left" w:pos="7920"/>
        </w:tabs>
      </w:pPr>
    </w:p>
    <w:p w14:paraId="43FD3963" w14:textId="648F578A" w:rsidR="009636AF" w:rsidRDefault="009636AF" w:rsidP="00FC28E1">
      <w:pPr>
        <w:tabs>
          <w:tab w:val="center" w:pos="4320"/>
          <w:tab w:val="left" w:pos="7920"/>
        </w:tabs>
      </w:pPr>
    </w:p>
    <w:p w14:paraId="6A1E3B65" w14:textId="24D991F8" w:rsidR="009636AF" w:rsidRDefault="009636AF" w:rsidP="00FC28E1">
      <w:pPr>
        <w:tabs>
          <w:tab w:val="center" w:pos="4320"/>
          <w:tab w:val="left" w:pos="7920"/>
        </w:tabs>
      </w:pPr>
    </w:p>
    <w:p w14:paraId="49C1AFBC" w14:textId="267F9491" w:rsidR="009636AF" w:rsidRDefault="009636AF" w:rsidP="00FC28E1">
      <w:pPr>
        <w:tabs>
          <w:tab w:val="center" w:pos="4320"/>
          <w:tab w:val="left" w:pos="7920"/>
        </w:tabs>
      </w:pPr>
    </w:p>
    <w:p w14:paraId="07734D48" w14:textId="6D686505" w:rsidR="009636AF" w:rsidRDefault="009636AF" w:rsidP="00FC28E1">
      <w:pPr>
        <w:tabs>
          <w:tab w:val="center" w:pos="4320"/>
          <w:tab w:val="left" w:pos="7920"/>
        </w:tabs>
      </w:pPr>
    </w:p>
    <w:p w14:paraId="58F874EA" w14:textId="4EAA17D6" w:rsidR="009636AF" w:rsidRDefault="009636AF" w:rsidP="00FC28E1">
      <w:pPr>
        <w:tabs>
          <w:tab w:val="center" w:pos="4320"/>
          <w:tab w:val="left" w:pos="7920"/>
        </w:tabs>
      </w:pPr>
    </w:p>
    <w:p w14:paraId="6E615CFB" w14:textId="77777777" w:rsidR="009636AF" w:rsidRDefault="009636AF" w:rsidP="00FC28E1">
      <w:pPr>
        <w:tabs>
          <w:tab w:val="center" w:pos="4320"/>
          <w:tab w:val="left" w:pos="7920"/>
        </w:tabs>
      </w:pPr>
    </w:p>
    <w:tbl>
      <w:tblPr>
        <w:tblW w:w="10472" w:type="dxa"/>
        <w:tblInd w:w="108" w:type="dxa"/>
        <w:tblBorders>
          <w:top w:val="nil"/>
          <w:left w:val="nil"/>
          <w:bottom w:val="nil"/>
          <w:right w:val="nil"/>
        </w:tblBorders>
        <w:tblLayout w:type="fixed"/>
        <w:tblLook w:val="0000" w:firstRow="0" w:lastRow="0" w:firstColumn="0" w:lastColumn="0" w:noHBand="0" w:noVBand="0"/>
      </w:tblPr>
      <w:tblGrid>
        <w:gridCol w:w="10472"/>
      </w:tblGrid>
      <w:tr w:rsidR="004C00EF" w14:paraId="2EE70830" w14:textId="77777777" w:rsidTr="00874E9F">
        <w:trPr>
          <w:trHeight w:val="711"/>
        </w:trPr>
        <w:tc>
          <w:tcPr>
            <w:tcW w:w="10472" w:type="dxa"/>
            <w:tcBorders>
              <w:top w:val="single" w:sz="8" w:space="0" w:color="000000"/>
              <w:left w:val="single" w:sz="8" w:space="0" w:color="000000"/>
              <w:bottom w:val="single" w:sz="8" w:space="0" w:color="000000"/>
              <w:right w:val="single" w:sz="8" w:space="0" w:color="000000"/>
            </w:tcBorders>
          </w:tcPr>
          <w:p w14:paraId="693B2AE9" w14:textId="77777777" w:rsidR="004C00EF" w:rsidRPr="004C00EF" w:rsidRDefault="004C00EF">
            <w:pPr>
              <w:pStyle w:val="Default"/>
              <w:rPr>
                <w:rFonts w:asciiTheme="minorHAnsi" w:hAnsiTheme="minorHAnsi"/>
              </w:rPr>
            </w:pPr>
            <w:r w:rsidRPr="004C00EF">
              <w:rPr>
                <w:rFonts w:asciiTheme="minorHAnsi" w:hAnsiTheme="minorHAnsi"/>
              </w:rPr>
              <w:t xml:space="preserve">I certify that all information presented herein is accurate to the best of my knowledge. </w:t>
            </w:r>
          </w:p>
          <w:p w14:paraId="1DEA0AFB" w14:textId="77777777" w:rsidR="004C00EF" w:rsidRPr="004C00EF" w:rsidRDefault="004C00EF">
            <w:pPr>
              <w:pStyle w:val="Default"/>
              <w:rPr>
                <w:rFonts w:asciiTheme="minorHAnsi" w:hAnsiTheme="minorHAnsi"/>
              </w:rPr>
            </w:pPr>
          </w:p>
          <w:p w14:paraId="36B40CF6" w14:textId="77777777" w:rsidR="004C00EF" w:rsidRPr="004C00EF" w:rsidRDefault="004C00EF">
            <w:pPr>
              <w:pStyle w:val="Default"/>
              <w:rPr>
                <w:rFonts w:asciiTheme="minorHAnsi" w:hAnsiTheme="minorHAnsi"/>
              </w:rPr>
            </w:pPr>
          </w:p>
          <w:p w14:paraId="346201AD" w14:textId="77777777" w:rsidR="004C00EF" w:rsidRPr="004C00EF" w:rsidRDefault="004C00EF">
            <w:pPr>
              <w:pStyle w:val="Default"/>
              <w:rPr>
                <w:rFonts w:asciiTheme="minorHAnsi" w:hAnsiTheme="minorHAnsi"/>
              </w:rPr>
            </w:pPr>
            <w:r w:rsidRPr="004C00EF">
              <w:rPr>
                <w:rFonts w:asciiTheme="minorHAnsi" w:hAnsiTheme="minorHAnsi"/>
              </w:rPr>
              <w:t xml:space="preserve">Signature: </w:t>
            </w:r>
          </w:p>
        </w:tc>
      </w:tr>
      <w:tr w:rsidR="004C00EF" w14:paraId="37D540B5" w14:textId="77777777" w:rsidTr="00874E9F">
        <w:trPr>
          <w:trHeight w:val="159"/>
        </w:trPr>
        <w:tc>
          <w:tcPr>
            <w:tcW w:w="10472" w:type="dxa"/>
            <w:tcBorders>
              <w:top w:val="single" w:sz="8" w:space="0" w:color="000000"/>
              <w:left w:val="single" w:sz="8" w:space="0" w:color="000000"/>
              <w:bottom w:val="single" w:sz="8" w:space="0" w:color="000000"/>
              <w:right w:val="single" w:sz="8" w:space="0" w:color="000000"/>
            </w:tcBorders>
          </w:tcPr>
          <w:p w14:paraId="7031F812" w14:textId="77777777" w:rsidR="004C00EF" w:rsidRPr="004C00EF" w:rsidRDefault="004C00EF">
            <w:pPr>
              <w:pStyle w:val="Default"/>
              <w:rPr>
                <w:rFonts w:asciiTheme="minorHAnsi" w:hAnsiTheme="minorHAnsi"/>
              </w:rPr>
            </w:pPr>
            <w:r w:rsidRPr="004C00EF">
              <w:rPr>
                <w:rFonts w:asciiTheme="minorHAnsi" w:hAnsiTheme="minorHAnsi"/>
              </w:rPr>
              <w:t xml:space="preserve">Date: </w:t>
            </w:r>
          </w:p>
          <w:p w14:paraId="4806B430" w14:textId="77777777" w:rsidR="004C00EF" w:rsidRPr="004C00EF" w:rsidRDefault="004C00EF">
            <w:pPr>
              <w:pStyle w:val="Default"/>
              <w:rPr>
                <w:rFonts w:asciiTheme="minorHAnsi" w:hAnsiTheme="minorHAnsi"/>
              </w:rPr>
            </w:pPr>
          </w:p>
          <w:p w14:paraId="443B73C6" w14:textId="77777777" w:rsidR="004C00EF" w:rsidRPr="004C00EF" w:rsidRDefault="004C00EF">
            <w:pPr>
              <w:pStyle w:val="Default"/>
              <w:rPr>
                <w:rFonts w:asciiTheme="minorHAnsi" w:hAnsiTheme="minorHAnsi"/>
              </w:rPr>
            </w:pPr>
          </w:p>
        </w:tc>
      </w:tr>
    </w:tbl>
    <w:p w14:paraId="0B202810" w14:textId="77777777" w:rsidR="004C00EF" w:rsidRDefault="004C00EF" w:rsidP="00FC28E1">
      <w:pPr>
        <w:tabs>
          <w:tab w:val="center" w:pos="4320"/>
          <w:tab w:val="left" w:pos="7920"/>
        </w:tabs>
      </w:pPr>
    </w:p>
    <w:p w14:paraId="6BADAC27" w14:textId="77777777" w:rsidR="00874E9F" w:rsidRDefault="00874E9F" w:rsidP="00874E9F">
      <w:pPr>
        <w:pStyle w:val="Default"/>
        <w:rPr>
          <w:rFonts w:asciiTheme="minorHAnsi" w:hAnsiTheme="minorHAnsi"/>
        </w:rPr>
      </w:pPr>
    </w:p>
    <w:p w14:paraId="00B232CE" w14:textId="77777777" w:rsidR="00874E9F" w:rsidRDefault="00874E9F" w:rsidP="00874E9F">
      <w:pPr>
        <w:pStyle w:val="Default"/>
        <w:rPr>
          <w:rFonts w:asciiTheme="minorHAnsi" w:hAnsiTheme="minorHAnsi"/>
        </w:rPr>
      </w:pPr>
    </w:p>
    <w:p w14:paraId="4F53CC32" w14:textId="77777777" w:rsidR="00874E9F" w:rsidRDefault="00874E9F" w:rsidP="00874E9F">
      <w:pPr>
        <w:pStyle w:val="Default"/>
        <w:rPr>
          <w:rFonts w:asciiTheme="minorHAnsi" w:hAnsiTheme="minorHAnsi"/>
        </w:rPr>
      </w:pPr>
    </w:p>
    <w:p w14:paraId="5CCD7F51" w14:textId="77777777" w:rsidR="00874E9F" w:rsidRDefault="00874E9F" w:rsidP="00874E9F">
      <w:pPr>
        <w:pStyle w:val="Default"/>
        <w:rPr>
          <w:rFonts w:asciiTheme="minorHAnsi" w:hAnsiTheme="minorHAnsi"/>
        </w:rPr>
      </w:pPr>
    </w:p>
    <w:p w14:paraId="529A33F8" w14:textId="77777777" w:rsidR="00874E9F" w:rsidRDefault="00874E9F" w:rsidP="00874E9F">
      <w:pPr>
        <w:pStyle w:val="Default"/>
        <w:rPr>
          <w:rFonts w:asciiTheme="minorHAnsi" w:hAnsiTheme="minorHAnsi"/>
        </w:rPr>
      </w:pPr>
    </w:p>
    <w:p w14:paraId="00C8A05E" w14:textId="77777777" w:rsidR="00874E9F" w:rsidRDefault="00874E9F" w:rsidP="00874E9F">
      <w:pPr>
        <w:pStyle w:val="Default"/>
        <w:rPr>
          <w:rFonts w:asciiTheme="minorHAnsi" w:hAnsiTheme="minorHAnsi"/>
        </w:rPr>
      </w:pPr>
    </w:p>
    <w:p w14:paraId="2BBCDF83" w14:textId="77777777" w:rsidR="00874E9F" w:rsidRPr="00874E9F" w:rsidRDefault="00874E9F" w:rsidP="00874E9F">
      <w:pPr>
        <w:pStyle w:val="Default"/>
        <w:rPr>
          <w:rFonts w:asciiTheme="minorHAnsi" w:hAnsiTheme="minorHAnsi"/>
        </w:rPr>
      </w:pPr>
      <w:r w:rsidRPr="00874E9F">
        <w:rPr>
          <w:rFonts w:asciiTheme="minorHAnsi" w:hAnsiTheme="minorHAnsi"/>
        </w:rPr>
        <w:t>All information given on this form is strictly confidential. You will be notified of the committee’s decision by email or telephone. Applications are to be submitted in a sealed envelope marked “</w:t>
      </w:r>
      <w:r w:rsidRPr="00874E9F">
        <w:rPr>
          <w:rFonts w:asciiTheme="minorHAnsi" w:hAnsiTheme="minorHAnsi"/>
          <w:b/>
          <w:bCs/>
        </w:rPr>
        <w:t>personal and confidential</w:t>
      </w:r>
      <w:r w:rsidRPr="00874E9F">
        <w:rPr>
          <w:rFonts w:asciiTheme="minorHAnsi" w:hAnsiTheme="minorHAnsi"/>
        </w:rPr>
        <w:t xml:space="preserve">” and should be addressed to: </w:t>
      </w:r>
    </w:p>
    <w:p w14:paraId="07D76243" w14:textId="77777777" w:rsidR="002E1567" w:rsidRPr="002E1567" w:rsidRDefault="002E1567" w:rsidP="002E1567">
      <w:pPr>
        <w:spacing w:before="100" w:beforeAutospacing="1" w:after="100" w:afterAutospacing="1"/>
        <w:rPr>
          <w:rFonts w:cs="Times New Roman"/>
        </w:rPr>
      </w:pPr>
      <w:r w:rsidRPr="002E1567">
        <w:rPr>
          <w:rFonts w:cs="Times New Roman"/>
        </w:rPr>
        <w:t>CUPE 3903 TFAC</w:t>
      </w:r>
      <w:r w:rsidRPr="002E1567">
        <w:rPr>
          <w:rFonts w:cs="Times New Roman"/>
        </w:rPr>
        <w:br/>
      </w:r>
      <w:r w:rsidRPr="002E1567">
        <w:rPr>
          <w:rFonts w:eastAsia="Times New Roman" w:cs="Times New Roman"/>
        </w:rPr>
        <w:t>143 Atkinson College Building</w:t>
      </w:r>
      <w:r w:rsidRPr="002E1567">
        <w:rPr>
          <w:rFonts w:cs="Times New Roman"/>
        </w:rPr>
        <w:br/>
        <w:t>York University</w:t>
      </w:r>
      <w:r w:rsidRPr="002E1567">
        <w:rPr>
          <w:rFonts w:cs="Times New Roman"/>
        </w:rPr>
        <w:br/>
        <w:t xml:space="preserve">4700 </w:t>
      </w:r>
      <w:proofErr w:type="spellStart"/>
      <w:r w:rsidRPr="002E1567">
        <w:rPr>
          <w:rFonts w:cs="Times New Roman"/>
        </w:rPr>
        <w:t>Keele</w:t>
      </w:r>
      <w:proofErr w:type="spellEnd"/>
      <w:r w:rsidRPr="002E1567">
        <w:rPr>
          <w:rFonts w:cs="Times New Roman"/>
        </w:rPr>
        <w:t xml:space="preserve"> St.</w:t>
      </w:r>
      <w:r w:rsidRPr="002E1567">
        <w:rPr>
          <w:rFonts w:cs="Times New Roman"/>
        </w:rPr>
        <w:br/>
        <w:t>Toronto, Ontario</w:t>
      </w:r>
      <w:r w:rsidRPr="002E1567">
        <w:rPr>
          <w:rFonts w:cs="Times New Roman"/>
        </w:rPr>
        <w:br/>
        <w:t>M3J 1P3</w:t>
      </w:r>
    </w:p>
    <w:p w14:paraId="6CE14FC2" w14:textId="77777777" w:rsidR="002E1567" w:rsidRDefault="002E1567" w:rsidP="00874E9F">
      <w:pPr>
        <w:tabs>
          <w:tab w:val="center" w:pos="4320"/>
          <w:tab w:val="left" w:pos="7920"/>
        </w:tabs>
      </w:pPr>
    </w:p>
    <w:p w14:paraId="1ABDBC81" w14:textId="77777777" w:rsidR="002E1567" w:rsidRPr="00874E9F" w:rsidRDefault="002E1567" w:rsidP="00874E9F">
      <w:pPr>
        <w:tabs>
          <w:tab w:val="center" w:pos="4320"/>
          <w:tab w:val="left" w:pos="7920"/>
        </w:tabs>
        <w:rPr>
          <w:b/>
        </w:rPr>
      </w:pPr>
    </w:p>
    <w:sectPr w:rsidR="002E1567" w:rsidRPr="00874E9F" w:rsidSect="003812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12FA"/>
    <w:rsid w:val="000310FA"/>
    <w:rsid w:val="00232366"/>
    <w:rsid w:val="002B2266"/>
    <w:rsid w:val="002E1567"/>
    <w:rsid w:val="003812FA"/>
    <w:rsid w:val="00412BF1"/>
    <w:rsid w:val="004C00EF"/>
    <w:rsid w:val="0070563E"/>
    <w:rsid w:val="007827EA"/>
    <w:rsid w:val="00874E9F"/>
    <w:rsid w:val="008C68AC"/>
    <w:rsid w:val="009636AF"/>
    <w:rsid w:val="00B92DB7"/>
    <w:rsid w:val="00C237F8"/>
    <w:rsid w:val="00DA1A73"/>
    <w:rsid w:val="00FC28E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ADCB2"/>
  <w15:docId w15:val="{CFF93AA7-1555-6E4D-BF43-DEA99F5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12FA"/>
    <w:pPr>
      <w:widowControl w:val="0"/>
      <w:autoSpaceDE w:val="0"/>
      <w:autoSpaceDN w:val="0"/>
      <w:adjustRightInd w:val="0"/>
    </w:pPr>
    <w:rPr>
      <w:rFonts w:ascii="Arial" w:hAnsi="Arial" w:cs="Arial"/>
      <w:color w:val="000000"/>
    </w:rPr>
  </w:style>
  <w:style w:type="table" w:styleId="TableGrid">
    <w:name w:val="Table Grid"/>
    <w:basedOn w:val="TableNormal"/>
    <w:uiPriority w:val="59"/>
    <w:rsid w:val="003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sfund.cupe39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5E60-5DD9-AD45-A275-33FCF6AD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Halimo Hashi</dc:creator>
  <cp:lastModifiedBy>Kelsey Ioannoni</cp:lastModifiedBy>
  <cp:revision>6</cp:revision>
  <cp:lastPrinted>2015-12-06T20:17:00Z</cp:lastPrinted>
  <dcterms:created xsi:type="dcterms:W3CDTF">2015-12-06T20:17:00Z</dcterms:created>
  <dcterms:modified xsi:type="dcterms:W3CDTF">2019-12-10T20:47:00Z</dcterms:modified>
</cp:coreProperties>
</file>